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rPr>
          <w:rFonts w:ascii="仿宋" w:hAnsi="仿宋" w:eastAsia="仿宋"/>
          <w:sz w:val="32"/>
          <w:szCs w:val="32"/>
        </w:rPr>
      </w:pPr>
    </w:p>
    <w:p>
      <w:pPr>
        <w:jc w:val="center"/>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lang w:eastAsia="zh-CN"/>
        </w:rPr>
        <w:t>嘉黎县消防救援大队</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年度部门预算</w:t>
      </w:r>
    </w:p>
    <w:p>
      <w:pPr>
        <w:rPr>
          <w:rFonts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（部门整体</w:t>
      </w:r>
      <w:r>
        <w:rPr>
          <w:rFonts w:ascii="仿宋" w:hAnsi="仿宋" w:eastAsia="仿宋"/>
          <w:sz w:val="32"/>
          <w:szCs w:val="32"/>
        </w:rPr>
        <w:t>预算需要公开，如有二三级单位，则机关预算</w:t>
      </w:r>
      <w:r>
        <w:rPr>
          <w:rFonts w:hint="eastAsia" w:ascii="仿宋" w:hAnsi="仿宋" w:eastAsia="仿宋"/>
          <w:sz w:val="32"/>
          <w:szCs w:val="32"/>
        </w:rPr>
        <w:t>也</w:t>
      </w:r>
      <w:r>
        <w:rPr>
          <w:rFonts w:ascii="仿宋" w:hAnsi="仿宋" w:eastAsia="仿宋"/>
          <w:sz w:val="32"/>
          <w:szCs w:val="32"/>
        </w:rPr>
        <w:t>需要单独公开、二三级单位</w:t>
      </w:r>
      <w:r>
        <w:rPr>
          <w:rFonts w:hint="eastAsia" w:ascii="仿宋" w:hAnsi="仿宋" w:eastAsia="仿宋"/>
          <w:sz w:val="32"/>
          <w:szCs w:val="32"/>
        </w:rPr>
        <w:t>预算</w:t>
      </w:r>
      <w:r>
        <w:rPr>
          <w:rFonts w:ascii="仿宋" w:hAnsi="仿宋" w:eastAsia="仿宋"/>
          <w:sz w:val="32"/>
          <w:szCs w:val="32"/>
        </w:rPr>
        <w:t>也需要单独公开</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both"/>
        <w:rPr>
          <w:rFonts w:hint="eastAsia" w:ascii="仿宋" w:hAnsi="仿宋" w:eastAsia="仿宋"/>
          <w:sz w:val="32"/>
          <w:szCs w:val="32"/>
          <w:lang w:val="en-US" w:eastAsia="zh-CN"/>
        </w:rPr>
      </w:pPr>
    </w:p>
    <w:p>
      <w:pPr>
        <w:jc w:val="both"/>
        <w:rPr>
          <w:rFonts w:hint="eastAsia" w:ascii="仿宋" w:hAnsi="仿宋" w:eastAsia="仿宋"/>
          <w:sz w:val="32"/>
          <w:szCs w:val="32"/>
          <w:lang w:val="en-US" w:eastAsia="zh-CN"/>
        </w:rPr>
      </w:pPr>
    </w:p>
    <w:p>
      <w:pPr>
        <w:jc w:val="both"/>
        <w:rPr>
          <w:rFonts w:hint="eastAsia" w:ascii="仿宋" w:hAnsi="仿宋" w:eastAsia="仿宋"/>
          <w:sz w:val="32"/>
          <w:szCs w:val="32"/>
          <w:lang w:val="en-US" w:eastAsia="zh-CN"/>
        </w:rPr>
      </w:pPr>
    </w:p>
    <w:p>
      <w:pPr>
        <w:jc w:val="both"/>
        <w:rPr>
          <w:rFonts w:hint="eastAsia" w:ascii="仿宋" w:hAnsi="仿宋" w:eastAsia="仿宋"/>
          <w:sz w:val="32"/>
          <w:szCs w:val="32"/>
          <w:lang w:val="en-US" w:eastAsia="zh-CN"/>
        </w:rPr>
      </w:pPr>
    </w:p>
    <w:p>
      <w:pPr>
        <w:jc w:val="center"/>
        <w:rPr>
          <w:rFonts w:hint="eastAsia" w:ascii="方正小标宋简体" w:hAnsi="仿宋" w:eastAsia="方正小标宋简体"/>
          <w:sz w:val="44"/>
          <w:szCs w:val="44"/>
        </w:rPr>
      </w:pP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24</w:t>
      </w:r>
      <w:r>
        <w:rPr>
          <w:rFonts w:hint="eastAsia" w:ascii="仿宋" w:hAnsi="仿宋" w:eastAsia="仿宋"/>
          <w:sz w:val="32"/>
          <w:szCs w:val="32"/>
        </w:rPr>
        <w:t>日</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嘉黎县消防救援大队</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嘉黎县消防救援大队</w:t>
      </w:r>
      <w:r>
        <w:rPr>
          <w:rFonts w:hint="eastAsia" w:ascii="方正小标宋简体" w:hAnsi="仿宋" w:eastAsia="方正小标宋简体"/>
          <w:sz w:val="32"/>
          <w:szCs w:val="32"/>
          <w:lang w:val="en-US" w:eastAsia="zh-CN"/>
        </w:rPr>
        <w:t>2025年度</w:t>
      </w:r>
      <w:r>
        <w:rPr>
          <w:rFonts w:hint="eastAsia" w:ascii="方正小标宋简体" w:hAnsi="仿宋" w:eastAsia="方正小标宋简体"/>
          <w:sz w:val="32"/>
          <w:szCs w:val="32"/>
        </w:rPr>
        <w:t>部门预算明细表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嘉黎县消防救援大队</w:t>
      </w:r>
      <w:r>
        <w:rPr>
          <w:rFonts w:hint="eastAsia" w:ascii="方正小标宋简体" w:hAnsi="仿宋" w:eastAsia="方正小标宋简体"/>
          <w:sz w:val="32"/>
          <w:szCs w:val="32"/>
        </w:rPr>
        <w:t>（单位）预算数据分析</w:t>
      </w:r>
    </w:p>
    <w:p>
      <w:pPr>
        <w:rPr>
          <w:rFonts w:ascii="黑体" w:hAnsi="黑体" w:eastAsia="黑体"/>
          <w:sz w:val="32"/>
          <w:szCs w:val="32"/>
        </w:rPr>
      </w:pPr>
      <w:r>
        <w:rPr>
          <w:rFonts w:hint="eastAsia" w:ascii="黑体" w:hAnsi="黑体" w:eastAsia="黑体"/>
          <w:sz w:val="32"/>
          <w:szCs w:val="32"/>
        </w:rPr>
        <w:t>一、部门收支总体情况</w:t>
      </w:r>
    </w:p>
    <w:p>
      <w:pPr>
        <w:rPr>
          <w:rFonts w:ascii="黑体" w:hAnsi="黑体" w:eastAsia="黑体"/>
          <w:sz w:val="32"/>
          <w:szCs w:val="32"/>
        </w:rPr>
      </w:pPr>
      <w:r>
        <w:rPr>
          <w:rFonts w:hint="eastAsia" w:ascii="黑体" w:hAnsi="黑体" w:eastAsia="黑体"/>
          <w:sz w:val="32"/>
          <w:szCs w:val="32"/>
        </w:rPr>
        <w:t>二、部门收入总体情况</w:t>
      </w:r>
    </w:p>
    <w:p>
      <w:pPr>
        <w:rPr>
          <w:rFonts w:ascii="黑体" w:hAnsi="黑体" w:eastAsia="黑体"/>
          <w:sz w:val="32"/>
          <w:szCs w:val="32"/>
        </w:rPr>
      </w:pPr>
      <w:r>
        <w:rPr>
          <w:rFonts w:hint="eastAsia" w:ascii="黑体" w:hAnsi="黑体" w:eastAsia="黑体"/>
          <w:sz w:val="32"/>
          <w:szCs w:val="32"/>
        </w:rPr>
        <w:t>三、部门支出总体情况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嘉黎县消防救援大队</w:t>
      </w:r>
      <w:r>
        <w:rPr>
          <w:rFonts w:hint="eastAsia" w:ascii="方正小标宋简体" w:hAnsi="仿宋" w:eastAsia="方正小标宋简体"/>
          <w:sz w:val="32"/>
          <w:szCs w:val="32"/>
        </w:rPr>
        <w:t>部门概况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一、主要职能</w:t>
      </w:r>
    </w:p>
    <w:p>
      <w:pPr>
        <w:keepNext w:val="0"/>
        <w:keepLines w:val="0"/>
        <w:pageBreakBefore w:val="0"/>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嘉黎县消防救援大队</w:t>
      </w:r>
      <w:r>
        <w:rPr>
          <w:rFonts w:hint="eastAsia" w:ascii="仿宋_GB2312" w:hAnsi="仿宋_GB2312" w:eastAsia="仿宋_GB2312" w:cs="仿宋_GB2312"/>
          <w:sz w:val="32"/>
          <w:szCs w:val="32"/>
        </w:rPr>
        <w:t>在应急管理部、消防救援局</w:t>
      </w:r>
      <w:r>
        <w:rPr>
          <w:rFonts w:hint="eastAsia" w:ascii="仿宋_GB2312" w:hAnsi="仿宋_GB2312" w:eastAsia="仿宋_GB2312" w:cs="仿宋_GB2312"/>
          <w:sz w:val="32"/>
          <w:szCs w:val="32"/>
          <w:lang w:eastAsia="zh-CN"/>
        </w:rPr>
        <w:t>、西藏消防救援总队、那曲市消防救援支队</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嘉黎县委、县政府</w:t>
      </w:r>
      <w:r>
        <w:rPr>
          <w:rFonts w:hint="eastAsia" w:ascii="仿宋_GB2312" w:hAnsi="仿宋_GB2312" w:eastAsia="仿宋_GB2312" w:cs="仿宋_GB2312"/>
          <w:sz w:val="32"/>
          <w:szCs w:val="32"/>
        </w:rPr>
        <w:t>的领导下，担负防范化解重大安全风险、应对处置各类灾害事故的重要职责，主要有以下工作任务：（1）承担城乡综合性消防救援工作，负责指挥调度相关灾害事故救援行动，重要会议、大型活动消防安全保卫工作；（2）承担火灾预防、消防监督执法以及火灾事故调查处理相关工作，依法行使消防安全综合监管职能，推动落实消防安全责任制；（3）负责消防救援队伍综合性消防救援预案编制、战术研究和执勤备战、训练演练等工作；（</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）负责消防安全宣传教育，组织指导社会消防力量建设；（</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）负责消防应急救援专业队伍规划、建设与调度指挥，参与组织协调动员各类社会救援力量参加救援任务；（</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）负责消防救援队伍建设与管理；（</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上级和县委县</w:t>
      </w:r>
      <w:r>
        <w:rPr>
          <w:rFonts w:hint="eastAsia" w:ascii="仿宋_GB2312" w:hAnsi="仿宋_GB2312" w:eastAsia="仿宋_GB2312" w:cs="仿宋_GB2312"/>
          <w:sz w:val="32"/>
          <w:szCs w:val="32"/>
        </w:rPr>
        <w:t>政府交办的相关任务。</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outlineLvl w:val="9"/>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二、</w:t>
      </w:r>
      <w:r>
        <w:rPr>
          <w:rFonts w:hint="eastAsia" w:ascii="黑体" w:hAnsi="黑体" w:eastAsia="黑体"/>
          <w:sz w:val="32"/>
          <w:szCs w:val="32"/>
        </w:rPr>
        <w:t>部门（单位）机构设置</w:t>
      </w:r>
      <w:r>
        <w:rPr>
          <w:rFonts w:ascii="黑体" w:hAnsi="黑体" w:eastAsia="黑体"/>
          <w:sz w:val="32"/>
          <w:szCs w:val="32"/>
        </w:rPr>
        <w:t>情况</w:t>
      </w:r>
    </w:p>
    <w:p>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eastAsia" w:eastAsia="仿宋" w:cs="Times New Roman"/>
          <w:sz w:val="32"/>
          <w:szCs w:val="32"/>
          <w:lang w:eastAsia="zh-CN"/>
        </w:rPr>
        <w:t>嘉黎县想法救援大队</w:t>
      </w:r>
      <w:r>
        <w:rPr>
          <w:rFonts w:hint="default" w:ascii="Times New Roman" w:hAnsi="Times New Roman" w:eastAsia="仿宋" w:cs="Times New Roman"/>
          <w:sz w:val="32"/>
          <w:szCs w:val="32"/>
          <w:lang w:eastAsia="zh-CN"/>
        </w:rPr>
        <w:t>本级</w:t>
      </w:r>
      <w:r>
        <w:rPr>
          <w:rFonts w:hint="default" w:ascii="Times New Roman" w:hAnsi="Times New Roman" w:eastAsia="仿宋" w:cs="Times New Roman"/>
          <w:sz w:val="32"/>
          <w:szCs w:val="32"/>
        </w:rPr>
        <w:t>内设</w:t>
      </w:r>
      <w:r>
        <w:rPr>
          <w:rFonts w:hint="eastAsia" w:eastAsia="仿宋" w:cs="Times New Roman"/>
          <w:sz w:val="32"/>
          <w:szCs w:val="32"/>
          <w:lang w:val="en-US" w:eastAsia="zh-CN"/>
        </w:rPr>
        <w:t>1</w:t>
      </w:r>
      <w:r>
        <w:rPr>
          <w:rFonts w:hint="default" w:ascii="Times New Roman" w:hAnsi="Times New Roman" w:eastAsia="仿宋" w:cs="Times New Roman"/>
          <w:sz w:val="32"/>
          <w:szCs w:val="32"/>
        </w:rPr>
        <w:t>个</w:t>
      </w:r>
      <w:r>
        <w:rPr>
          <w:rFonts w:hint="eastAsia" w:eastAsia="仿宋" w:cs="Times New Roman"/>
          <w:sz w:val="32"/>
          <w:szCs w:val="32"/>
          <w:lang w:eastAsia="zh-CN"/>
        </w:rPr>
        <w:t>部门办公室</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br w:type="page"/>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嘉黎县消防救援大队</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ind w:firstLine="640" w:firstLineChars="200"/>
        <w:rPr>
          <w:rFonts w:hint="eastAsia" w:ascii="仿宋" w:hAnsi="仿宋" w:eastAsia="仿宋"/>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rPr>
        <w:br w:type="page"/>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消防救援大队</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一、部门收支总体情况</w:t>
      </w:r>
    </w:p>
    <w:p>
      <w:pPr>
        <w:ind w:firstLine="640" w:firstLineChars="200"/>
        <w:rPr>
          <w:rFonts w:ascii="仿宋" w:hAnsi="仿宋" w:eastAsia="仿宋"/>
          <w:sz w:val="32"/>
          <w:szCs w:val="32"/>
        </w:rPr>
      </w:pPr>
      <w:r>
        <w:rPr>
          <w:rFonts w:hint="eastAsia" w:ascii="仿宋" w:hAnsi="仿宋" w:eastAsia="仿宋"/>
          <w:sz w:val="32"/>
          <w:szCs w:val="32"/>
          <w:lang w:val="en-US" w:eastAsia="zh-CN"/>
        </w:rPr>
        <w:t>2025年</w:t>
      </w:r>
      <w:r>
        <w:rPr>
          <w:rFonts w:hint="eastAsia" w:ascii="仿宋" w:hAnsi="仿宋" w:eastAsia="仿宋"/>
          <w:sz w:val="32"/>
          <w:szCs w:val="32"/>
        </w:rPr>
        <w:t>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285.37</w:t>
      </w:r>
      <w:r>
        <w:rPr>
          <w:rFonts w:hint="eastAsia" w:ascii="仿宋" w:hAnsi="仿宋" w:eastAsia="仿宋"/>
          <w:sz w:val="32"/>
          <w:szCs w:val="32"/>
        </w:rPr>
        <w:t>万元。收入包括：一般公共预算拨款收入；支出包括：</w:t>
      </w:r>
      <w:r>
        <w:rPr>
          <w:rFonts w:hint="eastAsia" w:ascii="仿宋" w:hAnsi="仿宋" w:eastAsia="仿宋"/>
          <w:sz w:val="32"/>
          <w:szCs w:val="32"/>
        </w:rPr>
        <w:t>灾害防治及应急管理支出</w:t>
      </w:r>
      <w:r>
        <w:rPr>
          <w:rFonts w:hint="eastAsia" w:ascii="仿宋" w:hAnsi="仿宋" w:eastAsia="仿宋"/>
          <w:sz w:val="32"/>
          <w:szCs w:val="32"/>
          <w:lang w:eastAsia="zh-CN"/>
        </w:rPr>
        <w:t>、</w:t>
      </w:r>
      <w:r>
        <w:rPr>
          <w:rFonts w:hint="eastAsia" w:ascii="仿宋" w:hAnsi="仿宋" w:eastAsia="仿宋"/>
          <w:sz w:val="32"/>
          <w:szCs w:val="32"/>
        </w:rPr>
        <w:t>住房保障支出。</w:t>
      </w:r>
    </w:p>
    <w:p>
      <w:pPr>
        <w:ind w:firstLine="640" w:firstLineChars="200"/>
        <w:rPr>
          <w:rFonts w:ascii="黑体" w:hAnsi="黑体" w:eastAsia="黑体"/>
          <w:sz w:val="32"/>
          <w:szCs w:val="32"/>
        </w:rPr>
      </w:pPr>
      <w:r>
        <w:rPr>
          <w:rFonts w:hint="eastAsia" w:ascii="黑体" w:hAnsi="黑体" w:eastAsia="黑体"/>
          <w:sz w:val="32"/>
          <w:szCs w:val="32"/>
        </w:rPr>
        <w:t>二、部门收入总体情况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lang w:val="en-US" w:eastAsia="zh-CN"/>
        </w:rPr>
        <w:t>285.37</w:t>
      </w:r>
      <w:r>
        <w:rPr>
          <w:rFonts w:hint="eastAsia" w:ascii="仿宋" w:hAnsi="仿宋" w:eastAsia="仿宋"/>
          <w:sz w:val="32"/>
          <w:szCs w:val="32"/>
        </w:rPr>
        <w:t>万元，同比</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285.37</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消防救援大队今年是首次列入预算单位</w:t>
      </w:r>
      <w:r>
        <w:rPr>
          <w:rFonts w:hint="eastAsia" w:ascii="仿宋" w:hAnsi="仿宋" w:eastAsia="仿宋"/>
          <w:sz w:val="32"/>
          <w:szCs w:val="32"/>
        </w:rPr>
        <w:t>。其中：上年结转</w:t>
      </w:r>
      <w:r>
        <w:rPr>
          <w:rFonts w:hint="eastAsia" w:ascii="仿宋" w:hAnsi="仿宋" w:eastAsia="仿宋"/>
          <w:sz w:val="32"/>
          <w:szCs w:val="32"/>
          <w:u w:val="single"/>
          <w:lang w:val="en-US" w:eastAsia="zh-CN"/>
        </w:rPr>
        <w:t>0</w:t>
      </w:r>
      <w:r>
        <w:rPr>
          <w:rFonts w:hint="eastAsia" w:ascii="仿宋" w:hAnsi="仿宋" w:eastAsia="仿宋"/>
          <w:sz w:val="32"/>
          <w:szCs w:val="32"/>
        </w:rPr>
        <w:t>万元；2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年一般公共预算拨款收入</w:t>
      </w:r>
      <w:r>
        <w:rPr>
          <w:rFonts w:hint="eastAsia" w:ascii="仿宋" w:hAnsi="仿宋" w:eastAsia="仿宋"/>
          <w:sz w:val="32"/>
          <w:szCs w:val="32"/>
          <w:u w:val="single"/>
          <w:lang w:val="en-US" w:eastAsia="zh-CN"/>
        </w:rPr>
        <w:t>285.37</w:t>
      </w:r>
      <w:r>
        <w:rPr>
          <w:rFonts w:hint="eastAsia" w:ascii="仿宋" w:hAnsi="仿宋" w:eastAsia="仿宋"/>
          <w:sz w:val="32"/>
          <w:szCs w:val="32"/>
        </w:rPr>
        <w:t>万元，占</w:t>
      </w:r>
      <w:r>
        <w:rPr>
          <w:rFonts w:hint="eastAsia" w:ascii="仿宋" w:hAnsi="仿宋" w:eastAsia="仿宋"/>
          <w:sz w:val="32"/>
          <w:szCs w:val="32"/>
          <w:u w:val="single"/>
          <w:lang w:val="en-US" w:eastAsia="zh-CN"/>
        </w:rPr>
        <w:t>100</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三、部门支出总体情况</w:t>
      </w:r>
    </w:p>
    <w:p>
      <w:pPr>
        <w:ind w:firstLine="640" w:firstLineChars="200"/>
        <w:rPr>
          <w:rFonts w:ascii="仿宋" w:hAnsi="仿宋" w:eastAsia="仿宋"/>
          <w:sz w:val="32"/>
          <w:szCs w:val="32"/>
        </w:rPr>
      </w:pPr>
      <w:r>
        <w:rPr>
          <w:rFonts w:hint="eastAsia" w:ascii="仿宋" w:hAnsi="仿宋" w:eastAsia="仿宋"/>
          <w:sz w:val="32"/>
          <w:szCs w:val="32"/>
          <w:lang w:eastAsia="zh-CN"/>
        </w:rPr>
        <w:t>支出</w:t>
      </w:r>
      <w:r>
        <w:rPr>
          <w:rFonts w:hint="eastAsia" w:ascii="仿宋" w:hAnsi="仿宋" w:eastAsia="仿宋"/>
          <w:sz w:val="32"/>
          <w:szCs w:val="32"/>
        </w:rPr>
        <w:t>预算总量</w:t>
      </w:r>
      <w:r>
        <w:rPr>
          <w:rFonts w:hint="eastAsia" w:ascii="仿宋" w:hAnsi="仿宋" w:eastAsia="仿宋"/>
          <w:sz w:val="32"/>
          <w:szCs w:val="32"/>
          <w:u w:val="single"/>
          <w:lang w:val="en-US" w:eastAsia="zh-CN"/>
        </w:rPr>
        <w:t>285.37</w:t>
      </w:r>
      <w:r>
        <w:rPr>
          <w:rFonts w:hint="eastAsia" w:ascii="仿宋" w:hAnsi="仿宋" w:eastAsia="仿宋"/>
          <w:sz w:val="32"/>
          <w:szCs w:val="32"/>
        </w:rPr>
        <w:t>万元，同比</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285.37</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消防救援大队今年是首次列入预算单位</w:t>
      </w:r>
      <w:r>
        <w:rPr>
          <w:rFonts w:hint="eastAsia" w:ascii="仿宋" w:hAnsi="仿宋" w:eastAsia="仿宋"/>
          <w:sz w:val="32"/>
          <w:szCs w:val="32"/>
        </w:rPr>
        <w:t>。其中：上年结转</w:t>
      </w:r>
      <w:r>
        <w:rPr>
          <w:rFonts w:hint="eastAsia" w:ascii="仿宋" w:hAnsi="仿宋" w:eastAsia="仿宋"/>
          <w:sz w:val="32"/>
          <w:szCs w:val="32"/>
          <w:u w:val="single"/>
          <w:lang w:val="en-US" w:eastAsia="zh-CN"/>
        </w:rPr>
        <w:t>0</w:t>
      </w:r>
      <w:r>
        <w:rPr>
          <w:rFonts w:hint="eastAsia" w:ascii="仿宋" w:hAnsi="仿宋" w:eastAsia="仿宋"/>
          <w:sz w:val="32"/>
          <w:szCs w:val="32"/>
        </w:rPr>
        <w:t>万元；2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年一般公共预算拨款收入</w:t>
      </w:r>
      <w:r>
        <w:rPr>
          <w:rFonts w:hint="eastAsia" w:ascii="仿宋" w:hAnsi="仿宋" w:eastAsia="仿宋"/>
          <w:sz w:val="32"/>
          <w:szCs w:val="32"/>
          <w:u w:val="single"/>
          <w:lang w:val="en-US" w:eastAsia="zh-CN"/>
        </w:rPr>
        <w:t>285.37</w:t>
      </w:r>
      <w:r>
        <w:rPr>
          <w:rFonts w:hint="eastAsia" w:ascii="仿宋" w:hAnsi="仿宋" w:eastAsia="仿宋"/>
          <w:sz w:val="32"/>
          <w:szCs w:val="32"/>
        </w:rPr>
        <w:t>万元，占</w:t>
      </w:r>
      <w:r>
        <w:rPr>
          <w:rFonts w:hint="eastAsia" w:ascii="仿宋" w:hAnsi="仿宋" w:eastAsia="仿宋"/>
          <w:sz w:val="32"/>
          <w:szCs w:val="32"/>
          <w:u w:val="single"/>
          <w:lang w:val="en-US" w:eastAsia="zh-CN"/>
        </w:rPr>
        <w:t>100</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财政拨款收支总预算总量</w:t>
      </w:r>
      <w:r>
        <w:rPr>
          <w:rFonts w:hint="eastAsia" w:ascii="仿宋" w:hAnsi="仿宋" w:eastAsia="仿宋"/>
          <w:sz w:val="32"/>
          <w:szCs w:val="32"/>
          <w:u w:val="single"/>
          <w:lang w:val="en-US" w:eastAsia="zh-CN"/>
        </w:rPr>
        <w:t>285.37</w:t>
      </w:r>
      <w:r>
        <w:rPr>
          <w:rFonts w:hint="eastAsia" w:ascii="仿宋" w:hAnsi="仿宋" w:eastAsia="仿宋"/>
          <w:sz w:val="32"/>
          <w:szCs w:val="32"/>
        </w:rPr>
        <w:t>万元，同比</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285.37</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消防救援大队今年是首次列入预算单位</w:t>
      </w:r>
      <w:r>
        <w:rPr>
          <w:rFonts w:hint="eastAsia" w:ascii="仿宋" w:hAnsi="仿宋" w:eastAsia="仿宋"/>
          <w:sz w:val="32"/>
          <w:szCs w:val="32"/>
        </w:rPr>
        <w:t>。收入包括：一般公共预算当年拨款收入</w:t>
      </w:r>
      <w:r>
        <w:rPr>
          <w:rFonts w:hint="eastAsia" w:ascii="仿宋" w:hAnsi="仿宋" w:eastAsia="仿宋"/>
          <w:sz w:val="32"/>
          <w:szCs w:val="32"/>
          <w:u w:val="single"/>
          <w:lang w:val="en-US" w:eastAsia="zh-CN"/>
        </w:rPr>
        <w:t>285.37</w:t>
      </w:r>
      <w:r>
        <w:rPr>
          <w:rFonts w:hint="eastAsia" w:ascii="仿宋" w:hAnsi="仿宋" w:eastAsia="仿宋"/>
          <w:sz w:val="32"/>
          <w:szCs w:val="32"/>
        </w:rPr>
        <w:t>万元；支出包括：</w:t>
      </w:r>
      <w:r>
        <w:rPr>
          <w:rFonts w:hint="eastAsia" w:ascii="仿宋" w:hAnsi="仿宋" w:eastAsia="仿宋"/>
          <w:sz w:val="32"/>
          <w:szCs w:val="32"/>
          <w:lang w:eastAsia="zh-CN"/>
        </w:rPr>
        <w:t>灾害防治和应急管理</w:t>
      </w:r>
      <w:r>
        <w:rPr>
          <w:rFonts w:hint="eastAsia" w:ascii="仿宋" w:hAnsi="仿宋" w:eastAsia="仿宋"/>
          <w:sz w:val="32"/>
          <w:szCs w:val="32"/>
        </w:rPr>
        <w:t>支出</w:t>
      </w:r>
      <w:r>
        <w:rPr>
          <w:rFonts w:hint="eastAsia" w:ascii="仿宋" w:hAnsi="仿宋" w:eastAsia="仿宋"/>
          <w:sz w:val="32"/>
          <w:szCs w:val="32"/>
          <w:u w:val="single"/>
          <w:lang w:val="en-US" w:eastAsia="zh-CN"/>
        </w:rPr>
        <w:t>281.93</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3.44</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hint="eastAsia"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285.37</w:t>
      </w:r>
      <w:r>
        <w:rPr>
          <w:rFonts w:hint="eastAsia" w:ascii="仿宋" w:hAnsi="仿宋" w:eastAsia="仿宋"/>
          <w:sz w:val="32"/>
          <w:szCs w:val="32"/>
        </w:rPr>
        <w:t>万元，同比</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285.37</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消防救援大队今年是首次列入预算单位</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285.37</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lang w:eastAsia="zh-CN"/>
        </w:rPr>
        <w:t>灾害防治和应急管理</w:t>
      </w:r>
      <w:r>
        <w:rPr>
          <w:rFonts w:hint="eastAsia" w:ascii="仿宋" w:hAnsi="仿宋" w:eastAsia="仿宋"/>
          <w:sz w:val="32"/>
          <w:szCs w:val="32"/>
        </w:rPr>
        <w:t>支出</w:t>
      </w:r>
      <w:r>
        <w:rPr>
          <w:rFonts w:hint="eastAsia" w:ascii="仿宋" w:hAnsi="仿宋" w:eastAsia="仿宋"/>
          <w:sz w:val="32"/>
          <w:szCs w:val="32"/>
          <w:u w:val="single"/>
          <w:lang w:val="en-US" w:eastAsia="zh-CN"/>
        </w:rPr>
        <w:t>281.93</w:t>
      </w:r>
      <w:r>
        <w:rPr>
          <w:rFonts w:hint="eastAsia" w:ascii="仿宋" w:hAnsi="仿宋" w:eastAsia="仿宋"/>
          <w:sz w:val="32"/>
          <w:szCs w:val="32"/>
        </w:rPr>
        <w:t>万元，占</w:t>
      </w:r>
      <w:r>
        <w:rPr>
          <w:rFonts w:hint="eastAsia" w:ascii="仿宋" w:hAnsi="仿宋" w:eastAsia="仿宋"/>
          <w:sz w:val="32"/>
          <w:szCs w:val="32"/>
          <w:u w:val="single"/>
          <w:lang w:val="en-US" w:eastAsia="zh-CN"/>
        </w:rPr>
        <w:t>98.80</w:t>
      </w:r>
      <w:r>
        <w:rPr>
          <w:rFonts w:hint="eastAsia" w:ascii="仿宋" w:hAnsi="仿宋" w:eastAsia="仿宋"/>
          <w:sz w:val="32"/>
          <w:szCs w:val="32"/>
        </w:rPr>
        <w:t>%；住房保障支出</w:t>
      </w:r>
      <w:r>
        <w:rPr>
          <w:rFonts w:hint="eastAsia" w:ascii="仿宋" w:hAnsi="仿宋" w:eastAsia="仿宋"/>
          <w:sz w:val="32"/>
          <w:szCs w:val="32"/>
          <w:u w:val="single"/>
          <w:lang w:val="en-US" w:eastAsia="zh-CN"/>
        </w:rPr>
        <w:t>3.44</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lang w:val="en-US" w:eastAsia="zh-CN"/>
        </w:rPr>
        <w:t>1.20</w:t>
      </w:r>
      <w:r>
        <w:rPr>
          <w:rFonts w:hint="eastAsia" w:ascii="仿宋" w:hAnsi="仿宋" w:eastAsia="仿宋"/>
          <w:sz w:val="32"/>
          <w:szCs w:val="32"/>
        </w:rPr>
        <w:t>%</w:t>
      </w:r>
      <w:r>
        <w:rPr>
          <w:rFonts w:hint="eastAsia" w:ascii="仿宋" w:hAnsi="仿宋" w:eastAsia="仿宋"/>
          <w:sz w:val="32"/>
          <w:szCs w:val="32"/>
          <w:lang w:eastAsia="zh-CN"/>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numPr>
          <w:ilvl w:val="0"/>
          <w:numId w:val="1"/>
        </w:numPr>
        <w:ind w:firstLine="640" w:firstLineChars="200"/>
        <w:rPr>
          <w:rFonts w:hint="eastAsia" w:ascii="仿宋" w:hAnsi="仿宋" w:eastAsia="仿宋"/>
          <w:sz w:val="32"/>
          <w:szCs w:val="32"/>
          <w:u w:val="single"/>
        </w:rPr>
      </w:pPr>
      <w:r>
        <w:rPr>
          <w:rFonts w:hint="eastAsia" w:ascii="仿宋" w:hAnsi="仿宋" w:eastAsia="仿宋"/>
          <w:sz w:val="32"/>
          <w:szCs w:val="32"/>
          <w:lang w:eastAsia="zh-CN"/>
        </w:rPr>
        <w:t>灾害防治和应急管理</w:t>
      </w:r>
      <w:r>
        <w:rPr>
          <w:rFonts w:hint="eastAsia" w:ascii="仿宋" w:hAnsi="仿宋" w:eastAsia="仿宋"/>
          <w:sz w:val="32"/>
          <w:szCs w:val="32"/>
        </w:rPr>
        <w:t>支出（类）</w:t>
      </w:r>
      <w:r>
        <w:rPr>
          <w:rFonts w:hint="eastAsia" w:ascii="仿宋" w:hAnsi="仿宋" w:eastAsia="仿宋"/>
          <w:sz w:val="32"/>
          <w:szCs w:val="32"/>
          <w:lang w:eastAsia="zh-CN"/>
        </w:rPr>
        <w:t>消防救援</w:t>
      </w:r>
      <w:r>
        <w:rPr>
          <w:rFonts w:hint="eastAsia" w:ascii="仿宋" w:hAnsi="仿宋" w:eastAsia="仿宋"/>
          <w:sz w:val="32"/>
          <w:szCs w:val="32"/>
        </w:rPr>
        <w:t>事务（款）行政运行（项）预算数为</w:t>
      </w:r>
      <w:r>
        <w:rPr>
          <w:rFonts w:hint="eastAsia" w:ascii="仿宋" w:hAnsi="仿宋" w:eastAsia="仿宋"/>
          <w:sz w:val="32"/>
          <w:szCs w:val="32"/>
          <w:u w:val="single"/>
          <w:lang w:val="en-US" w:eastAsia="zh-CN"/>
        </w:rPr>
        <w:t>172.78</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172.78</w:t>
      </w:r>
      <w:r>
        <w:rPr>
          <w:rFonts w:hint="eastAsia" w:ascii="仿宋" w:hAnsi="仿宋" w:eastAsia="仿宋"/>
          <w:sz w:val="32"/>
          <w:szCs w:val="32"/>
        </w:rPr>
        <w:t>万元，</w:t>
      </w:r>
      <w:r>
        <w:rPr>
          <w:rFonts w:hint="eastAsia" w:ascii="仿宋" w:hAnsi="仿宋" w:eastAsia="仿宋"/>
          <w:sz w:val="32"/>
          <w:szCs w:val="32"/>
          <w:lang w:eastAsia="zh-CN"/>
        </w:rPr>
        <w:t>上升</w:t>
      </w:r>
      <w:r>
        <w:rPr>
          <w:rFonts w:hint="eastAsia" w:ascii="仿宋" w:hAnsi="仿宋" w:eastAsia="仿宋"/>
          <w:sz w:val="32"/>
          <w:szCs w:val="32"/>
          <w:u w:val="single"/>
          <w:lang w:val="en-US" w:eastAsia="zh-CN"/>
        </w:rPr>
        <w:t>100</w:t>
      </w:r>
      <w:r>
        <w:rPr>
          <w:rFonts w:hint="eastAsia" w:ascii="仿宋" w:hAnsi="仿宋" w:eastAsia="仿宋"/>
          <w:sz w:val="32"/>
          <w:szCs w:val="32"/>
        </w:rPr>
        <w:t>%。主要是</w:t>
      </w:r>
      <w:r>
        <w:rPr>
          <w:rFonts w:hint="eastAsia" w:ascii="仿宋" w:hAnsi="仿宋" w:eastAsia="仿宋"/>
          <w:sz w:val="32"/>
          <w:szCs w:val="32"/>
          <w:u w:val="single"/>
        </w:rPr>
        <w:t>消防救援大队今年是首次列入预算单位。</w:t>
      </w:r>
    </w:p>
    <w:p>
      <w:pPr>
        <w:numPr>
          <w:ilvl w:val="0"/>
          <w:numId w:val="1"/>
        </w:numPr>
        <w:ind w:firstLine="640" w:firstLineChars="200"/>
        <w:rPr>
          <w:rFonts w:ascii="仿宋" w:hAnsi="仿宋" w:eastAsia="仿宋"/>
          <w:sz w:val="32"/>
          <w:szCs w:val="32"/>
          <w:u w:val="single"/>
        </w:rPr>
      </w:pPr>
      <w:r>
        <w:rPr>
          <w:rFonts w:hint="eastAsia" w:ascii="仿宋" w:hAnsi="仿宋" w:eastAsia="仿宋"/>
          <w:sz w:val="32"/>
          <w:szCs w:val="32"/>
          <w:lang w:eastAsia="zh-CN"/>
        </w:rPr>
        <w:t>灾害防治和应急管理</w:t>
      </w:r>
      <w:r>
        <w:rPr>
          <w:rFonts w:hint="eastAsia" w:ascii="仿宋" w:hAnsi="仿宋" w:eastAsia="仿宋"/>
          <w:sz w:val="32"/>
          <w:szCs w:val="32"/>
        </w:rPr>
        <w:t>支出（类）</w:t>
      </w:r>
      <w:r>
        <w:rPr>
          <w:rFonts w:hint="eastAsia" w:ascii="仿宋" w:hAnsi="仿宋" w:eastAsia="仿宋"/>
          <w:sz w:val="32"/>
          <w:szCs w:val="32"/>
          <w:lang w:eastAsia="zh-CN"/>
        </w:rPr>
        <w:t>消防救援</w:t>
      </w:r>
      <w:r>
        <w:rPr>
          <w:rFonts w:hint="eastAsia" w:ascii="仿宋" w:hAnsi="仿宋" w:eastAsia="仿宋"/>
          <w:sz w:val="32"/>
          <w:szCs w:val="32"/>
        </w:rPr>
        <w:t>事务（款）一般行政管理事务（项）预算数为</w:t>
      </w:r>
      <w:r>
        <w:rPr>
          <w:rFonts w:hint="eastAsia" w:ascii="仿宋" w:hAnsi="仿宋" w:eastAsia="仿宋"/>
          <w:sz w:val="32"/>
          <w:szCs w:val="32"/>
          <w:u w:val="single"/>
          <w:lang w:val="en-US" w:eastAsia="zh-CN"/>
        </w:rPr>
        <w:t>109.15</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109.15</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u w:val="single"/>
          <w:lang w:val="en-US" w:eastAsia="zh-CN"/>
        </w:rPr>
        <w:t>100</w:t>
      </w:r>
      <w:r>
        <w:rPr>
          <w:rFonts w:hint="eastAsia" w:ascii="仿宋" w:hAnsi="仿宋" w:eastAsia="仿宋"/>
          <w:sz w:val="32"/>
          <w:szCs w:val="32"/>
        </w:rPr>
        <w:t>%。主要是</w:t>
      </w:r>
      <w:r>
        <w:rPr>
          <w:rFonts w:hint="eastAsia" w:ascii="仿宋" w:hAnsi="仿宋" w:eastAsia="仿宋"/>
          <w:sz w:val="32"/>
          <w:szCs w:val="32"/>
          <w:u w:val="single"/>
        </w:rPr>
        <w:t>消防救援大队今年是首次列入预算单位。</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年一般公共预算基本支出</w:t>
      </w:r>
      <w:r>
        <w:rPr>
          <w:rFonts w:hint="eastAsia" w:ascii="仿宋" w:hAnsi="仿宋" w:eastAsia="仿宋"/>
          <w:sz w:val="32"/>
          <w:szCs w:val="32"/>
          <w:u w:val="single"/>
          <w:lang w:val="en-US" w:eastAsia="zh-CN"/>
        </w:rPr>
        <w:t>176.22</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lang w:val="en-US" w:eastAsia="zh-CN"/>
        </w:rPr>
        <w:t>176.22</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hint="eastAsia" w:ascii="仿宋" w:hAnsi="仿宋" w:eastAsia="仿宋"/>
          <w:sz w:val="32"/>
          <w:szCs w:val="32"/>
          <w:lang w:eastAsia="zh-CN"/>
        </w:rPr>
        <w:t>大学生村医生活补助、绩效奖金工资、休假探亲路费、通讯补助、长聘人员工资等</w:t>
      </w:r>
      <w:r>
        <w:rPr>
          <w:rFonts w:ascii="仿宋" w:hAnsi="仿宋" w:eastAsia="仿宋"/>
          <w:sz w:val="32"/>
          <w:szCs w:val="32"/>
        </w:rPr>
        <w:t>）</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lang w:val="en-US" w:eastAsia="zh-CN"/>
        </w:rPr>
        <w:t>0</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年“三公”经费预算数为</w:t>
      </w:r>
      <w:r>
        <w:rPr>
          <w:rFonts w:hint="eastAsia" w:ascii="仿宋" w:hAnsi="仿宋" w:eastAsia="仿宋"/>
          <w:sz w:val="32"/>
          <w:szCs w:val="32"/>
          <w:u w:val="single"/>
          <w:lang w:val="en-US" w:eastAsia="zh-CN"/>
        </w:rPr>
        <w:t>0</w:t>
      </w:r>
      <w:r>
        <w:rPr>
          <w:rFonts w:hint="eastAsia" w:ascii="仿宋" w:hAnsi="仿宋" w:eastAsia="仿宋"/>
          <w:sz w:val="32"/>
          <w:szCs w:val="32"/>
        </w:rPr>
        <w:t>万元，其中：因公出国（境）费</w:t>
      </w:r>
      <w:r>
        <w:rPr>
          <w:rFonts w:hint="eastAsia" w:ascii="仿宋" w:hAnsi="仿宋" w:eastAsia="仿宋"/>
          <w:sz w:val="32"/>
          <w:szCs w:val="32"/>
          <w:u w:val="single"/>
          <w:lang w:val="en-US" w:eastAsia="zh-CN"/>
        </w:rPr>
        <w:t>0</w:t>
      </w:r>
      <w:r>
        <w:rPr>
          <w:rFonts w:hint="eastAsia" w:ascii="仿宋" w:hAnsi="仿宋" w:eastAsia="仿宋"/>
          <w:sz w:val="32"/>
          <w:szCs w:val="32"/>
        </w:rPr>
        <w:t>万元，公务用车购置</w:t>
      </w:r>
      <w:r>
        <w:rPr>
          <w:rFonts w:hint="eastAsia" w:ascii="仿宋" w:hAnsi="仿宋" w:eastAsia="仿宋"/>
          <w:sz w:val="32"/>
          <w:szCs w:val="32"/>
          <w:u w:val="single"/>
          <w:lang w:val="en-US" w:eastAsia="zh-CN"/>
        </w:rPr>
        <w:t>0</w:t>
      </w:r>
      <w:r>
        <w:rPr>
          <w:rFonts w:hint="eastAsia" w:ascii="仿宋" w:hAnsi="仿宋" w:eastAsia="仿宋"/>
          <w:sz w:val="32"/>
          <w:szCs w:val="32"/>
          <w:u w:val="single"/>
        </w:rPr>
        <w:t>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lang w:val="en-US" w:eastAsia="zh-CN"/>
        </w:rPr>
        <w:t>0</w:t>
      </w:r>
      <w:r>
        <w:rPr>
          <w:rFonts w:hint="eastAsia" w:ascii="仿宋" w:hAnsi="仿宋" w:eastAsia="仿宋"/>
          <w:sz w:val="32"/>
          <w:szCs w:val="32"/>
        </w:rPr>
        <w:t>万元，公务接待费</w:t>
      </w:r>
      <w:r>
        <w:rPr>
          <w:rFonts w:hint="eastAsia" w:ascii="仿宋" w:hAnsi="仿宋" w:eastAsia="仿宋"/>
          <w:sz w:val="32"/>
          <w:szCs w:val="32"/>
          <w:u w:val="single"/>
          <w:lang w:val="en-US" w:eastAsia="zh-CN"/>
        </w:rPr>
        <w:t>0</w:t>
      </w:r>
      <w:r>
        <w:rPr>
          <w:rFonts w:hint="eastAsia" w:ascii="仿宋" w:hAnsi="仿宋" w:eastAsia="仿宋"/>
          <w:sz w:val="32"/>
          <w:szCs w:val="32"/>
        </w:rPr>
        <w:t>万元。“三公”经费预算比202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eastAsia="zh-CN"/>
        </w:rPr>
        <w:t>无变化</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2024年因公出国（境）</w:t>
      </w:r>
      <w:r>
        <w:rPr>
          <w:rFonts w:hint="eastAsia" w:ascii="仿宋" w:hAnsi="仿宋" w:eastAsia="仿宋"/>
          <w:sz w:val="32"/>
          <w:szCs w:val="32"/>
          <w:u w:val="single"/>
          <w:lang w:val="en-US" w:eastAsia="zh-CN"/>
        </w:rPr>
        <w:t>0</w:t>
      </w:r>
      <w:r>
        <w:rPr>
          <w:rFonts w:hint="eastAsia" w:ascii="仿宋" w:hAnsi="仿宋" w:eastAsia="仿宋"/>
          <w:sz w:val="32"/>
          <w:szCs w:val="32"/>
        </w:rPr>
        <w:t>个团组、</w:t>
      </w:r>
      <w:r>
        <w:rPr>
          <w:rFonts w:hint="eastAsia" w:ascii="仿宋" w:hAnsi="仿宋" w:eastAsia="仿宋"/>
          <w:sz w:val="32"/>
          <w:szCs w:val="32"/>
          <w:u w:val="single"/>
          <w:lang w:val="en-US" w:eastAsia="zh-CN"/>
        </w:rPr>
        <w:t>0</w:t>
      </w:r>
      <w:r>
        <w:rPr>
          <w:rFonts w:hint="eastAsia" w:ascii="仿宋" w:hAnsi="仿宋" w:eastAsia="仿宋"/>
          <w:sz w:val="32"/>
          <w:szCs w:val="32"/>
        </w:rPr>
        <w:t>人，公务用车购置</w:t>
      </w:r>
      <w:r>
        <w:rPr>
          <w:rFonts w:hint="eastAsia" w:ascii="仿宋" w:hAnsi="仿宋" w:eastAsia="仿宋"/>
          <w:sz w:val="32"/>
          <w:szCs w:val="32"/>
          <w:u w:val="single"/>
          <w:lang w:val="en-US" w:eastAsia="zh-CN"/>
        </w:rPr>
        <w:t>0</w:t>
      </w:r>
      <w:r>
        <w:rPr>
          <w:rFonts w:hint="eastAsia" w:ascii="仿宋" w:hAnsi="仿宋" w:eastAsia="仿宋"/>
          <w:sz w:val="32"/>
          <w:szCs w:val="32"/>
        </w:rPr>
        <w:t>辆、保有</w:t>
      </w:r>
      <w:r>
        <w:rPr>
          <w:rFonts w:hint="eastAsia" w:ascii="仿宋" w:hAnsi="仿宋" w:eastAsia="仿宋"/>
          <w:sz w:val="32"/>
          <w:szCs w:val="32"/>
          <w:u w:val="single"/>
          <w:lang w:val="en-US" w:eastAsia="zh-CN"/>
        </w:rPr>
        <w:t>0</w:t>
      </w:r>
      <w:r>
        <w:rPr>
          <w:rFonts w:hint="eastAsia" w:ascii="仿宋" w:hAnsi="仿宋" w:eastAsia="仿宋"/>
          <w:sz w:val="32"/>
          <w:szCs w:val="32"/>
        </w:rPr>
        <w:t>量，国内公务接待</w:t>
      </w:r>
      <w:r>
        <w:rPr>
          <w:rFonts w:hint="eastAsia" w:ascii="仿宋" w:hAnsi="仿宋" w:eastAsia="仿宋"/>
          <w:sz w:val="32"/>
          <w:szCs w:val="32"/>
          <w:u w:val="single"/>
          <w:lang w:val="en-US" w:eastAsia="zh-CN"/>
        </w:rPr>
        <w:t>0</w:t>
      </w:r>
      <w:r>
        <w:rPr>
          <w:rFonts w:hint="eastAsia" w:ascii="仿宋" w:hAnsi="仿宋" w:eastAsia="仿宋"/>
          <w:sz w:val="32"/>
          <w:szCs w:val="32"/>
        </w:rPr>
        <w:t>批次</w:t>
      </w:r>
      <w:r>
        <w:rPr>
          <w:rFonts w:hint="eastAsia" w:ascii="仿宋" w:hAnsi="仿宋" w:eastAsia="仿宋"/>
          <w:sz w:val="32"/>
          <w:szCs w:val="32"/>
          <w:lang w:val="en-US" w:eastAsia="zh-CN"/>
        </w:rPr>
        <w:t>0</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bookmarkStart w:id="0" w:name="_GoBack"/>
      <w:bookmarkEnd w:id="0"/>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年执行数减少</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w:t>
      </w:r>
      <w:r>
        <w:rPr>
          <w:rFonts w:hint="eastAsia" w:ascii="仿宋_GB2312" w:eastAsia="仿宋_GB2312" w:cs="仿宋_GB2312" w:hAnsiTheme="minorHAnsi"/>
          <w:kern w:val="0"/>
          <w:sz w:val="32"/>
          <w:szCs w:val="32"/>
        </w:rPr>
        <w:t>。</w:t>
      </w:r>
      <w:r>
        <w:rPr>
          <w:rFonts w:hint="eastAsia" w:ascii="仿宋" w:hAnsi="仿宋" w:eastAsia="仿宋"/>
          <w:sz w:val="32"/>
          <w:szCs w:val="32"/>
        </w:rPr>
        <w:t>部门（单位）2024年度没有政府性基金安排的支出</w:t>
      </w:r>
      <w:r>
        <w:rPr>
          <w:rFonts w:hint="eastAsia" w:ascii="仿宋" w:hAnsi="仿宋" w:eastAsia="仿宋"/>
          <w:sz w:val="32"/>
          <w:szCs w:val="32"/>
          <w:lang w:eastAsia="zh-CN"/>
        </w:rPr>
        <w:t>。</w:t>
      </w:r>
    </w:p>
    <w:p>
      <w:pPr>
        <w:ind w:firstLine="640" w:firstLineChars="200"/>
        <w:rPr>
          <w:rFonts w:ascii="黑体" w:hAnsi="黑体" w:eastAsia="黑体"/>
          <w:sz w:val="32"/>
          <w:szCs w:val="32"/>
        </w:rPr>
      </w:pPr>
      <w:r>
        <w:rPr>
          <w:rFonts w:hint="eastAsia" w:ascii="黑体" w:hAnsi="黑体" w:eastAsia="黑体"/>
          <w:sz w:val="32"/>
          <w:szCs w:val="32"/>
          <w:lang w:eastAsia="zh-CN"/>
        </w:rPr>
        <w:t>九</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年部门（单位）机关</w:t>
      </w:r>
      <w:r>
        <w:rPr>
          <w:rFonts w:hint="eastAsia" w:ascii="仿宋" w:hAnsi="仿宋" w:eastAsia="仿宋"/>
          <w:sz w:val="32"/>
          <w:szCs w:val="32"/>
          <w:lang w:eastAsia="zh-CN"/>
        </w:rPr>
        <w:t>消防救援大队</w:t>
      </w:r>
      <w:r>
        <w:rPr>
          <w:rFonts w:hint="eastAsia" w:ascii="仿宋_GB2312" w:eastAsia="仿宋_GB2312" w:cs="仿宋_GB2312" w:hAnsiTheme="minorHAnsi"/>
          <w:kern w:val="0"/>
          <w:sz w:val="32"/>
          <w:szCs w:val="32"/>
          <w:u w:val="single"/>
          <w:lang w:val="en-US" w:eastAsia="zh-CN"/>
        </w:rPr>
        <w:t>1</w:t>
      </w:r>
      <w:r>
        <w:rPr>
          <w:rFonts w:hint="eastAsia" w:ascii="仿宋" w:hAnsi="仿宋" w:eastAsia="仿宋"/>
          <w:sz w:val="32"/>
          <w:szCs w:val="32"/>
        </w:rPr>
        <w:t>家行政单位的机关运行经费财政拨款预算</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w:t>
      </w:r>
      <w:r>
        <w:rPr>
          <w:rFonts w:hint="eastAsia" w:ascii="仿宋" w:hAnsi="仿宋" w:eastAsia="仿宋"/>
          <w:sz w:val="32"/>
          <w:szCs w:val="32"/>
          <w:lang w:eastAsia="zh-CN"/>
        </w:rPr>
        <w:t>增加</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lang w:val="en-US" w:eastAsia="zh-CN"/>
        </w:rPr>
        <w:t>1</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lang w:val="en-US" w:eastAsia="zh-CN"/>
        </w:rPr>
        <w:t>7</w:t>
      </w:r>
      <w:r>
        <w:rPr>
          <w:rFonts w:hint="eastAsia" w:ascii="仿宋" w:hAnsi="仿宋" w:eastAsia="仿宋"/>
          <w:sz w:val="32"/>
          <w:szCs w:val="32"/>
        </w:rPr>
        <w:t>辆，其中，机要通信用车</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辆、执法执勤用车</w:t>
      </w:r>
      <w:r>
        <w:rPr>
          <w:rFonts w:hint="eastAsia" w:ascii="仿宋" w:hAnsi="仿宋" w:eastAsia="仿宋"/>
          <w:sz w:val="32"/>
          <w:szCs w:val="32"/>
          <w:u w:val="single"/>
          <w:lang w:val="en-US" w:eastAsia="zh-CN"/>
        </w:rPr>
        <w:t>1</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lang w:val="en-US" w:eastAsia="zh-CN"/>
        </w:rPr>
        <w:t>5</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lang w:val="en-US" w:eastAsia="zh-CN"/>
        </w:rPr>
        <w:t>1</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lang w:eastAsia="zh-CN"/>
        </w:rPr>
        <w:t>机动</w:t>
      </w:r>
      <w:r>
        <w:rPr>
          <w:rFonts w:hint="eastAsia" w:ascii="仿宋" w:hAnsi="仿宋" w:eastAsia="仿宋"/>
          <w:sz w:val="32"/>
          <w:szCs w:val="32"/>
        </w:rPr>
        <w:t>用途的车辆。</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w:t>
      </w:r>
      <w:r>
        <w:rPr>
          <w:rFonts w:hint="eastAsia" w:ascii="楷体" w:hAnsi="楷体" w:eastAsia="楷体"/>
          <w:sz w:val="32"/>
          <w:szCs w:val="32"/>
          <w:lang w:val="en-US" w:eastAsia="zh-CN"/>
        </w:rPr>
        <w:t>5</w:t>
      </w:r>
      <w:r>
        <w:rPr>
          <w:rFonts w:hint="eastAsia" w:ascii="楷体" w:hAnsi="楷体" w:eastAsia="楷体"/>
          <w:sz w:val="32"/>
          <w:szCs w:val="32"/>
        </w:rPr>
        <w:t>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例如：202</w:t>
      </w:r>
      <w:r>
        <w:rPr>
          <w:rFonts w:hint="eastAsia" w:ascii="仿宋" w:hAnsi="仿宋" w:eastAsia="仿宋"/>
          <w:sz w:val="32"/>
          <w:szCs w:val="32"/>
          <w:lang w:val="en-US" w:eastAsia="zh-CN"/>
        </w:rPr>
        <w:t>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lang w:val="en-US" w:eastAsia="zh-CN"/>
        </w:rPr>
        <w:t>5</w:t>
      </w:r>
      <w:r>
        <w:rPr>
          <w:rFonts w:hint="eastAsia" w:ascii="仿宋" w:hAnsi="仿宋" w:eastAsia="仿宋"/>
          <w:sz w:val="32"/>
          <w:szCs w:val="32"/>
        </w:rPr>
        <w:t>个，资金</w:t>
      </w:r>
      <w:r>
        <w:rPr>
          <w:rFonts w:hint="eastAsia" w:ascii="仿宋" w:hAnsi="仿宋" w:eastAsia="仿宋"/>
          <w:sz w:val="32"/>
          <w:szCs w:val="32"/>
          <w:u w:val="single"/>
          <w:lang w:val="en-US" w:eastAsia="zh-CN"/>
        </w:rPr>
        <w:t>285.37</w:t>
      </w:r>
      <w:r>
        <w:rPr>
          <w:rFonts w:hint="eastAsia" w:ascii="仿宋" w:hAnsi="仿宋" w:eastAsia="仿宋"/>
          <w:sz w:val="32"/>
          <w:szCs w:val="32"/>
        </w:rPr>
        <w:t>万元，其中：中央转移支付资金</w:t>
      </w:r>
      <w:r>
        <w:rPr>
          <w:rFonts w:hint="eastAsia" w:ascii="仿宋" w:hAnsi="仿宋" w:eastAsia="仿宋"/>
          <w:sz w:val="32"/>
          <w:szCs w:val="32"/>
          <w:lang w:val="en-US" w:eastAsia="zh-CN"/>
        </w:rPr>
        <w:t>0</w:t>
      </w:r>
      <w:r>
        <w:rPr>
          <w:rFonts w:hint="eastAsia" w:ascii="仿宋" w:hAnsi="仿宋" w:eastAsia="仿宋"/>
          <w:sz w:val="32"/>
          <w:szCs w:val="32"/>
        </w:rPr>
        <w:t>万元，地方资金</w:t>
      </w:r>
      <w:r>
        <w:rPr>
          <w:rFonts w:hint="eastAsia" w:ascii="仿宋" w:hAnsi="仿宋" w:eastAsia="仿宋"/>
          <w:sz w:val="32"/>
          <w:szCs w:val="32"/>
          <w:u w:val="single"/>
          <w:lang w:val="en-US" w:eastAsia="zh-CN"/>
        </w:rPr>
        <w:t>2553.28</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rPr>
          <w:rFonts w:hint="eastAsia" w:ascii="仿宋" w:hAnsi="仿宋" w:eastAsia="仿宋"/>
          <w:sz w:val="32"/>
          <w:szCs w:val="32"/>
          <w:lang w:eastAsia="zh-CN"/>
        </w:rPr>
      </w:pPr>
      <w:r>
        <w:rPr>
          <w:rFonts w:hint="eastAsia" w:ascii="楷体" w:hAnsi="楷体" w:eastAsia="楷体"/>
          <w:sz w:val="32"/>
          <w:szCs w:val="32"/>
          <w:lang w:val="en-US" w:eastAsia="zh-CN"/>
        </w:rPr>
        <w:t xml:space="preserve">     </w:t>
      </w:r>
      <w:r>
        <w:rPr>
          <w:rFonts w:hint="eastAsia" w:ascii="仿宋" w:hAnsi="仿宋" w:eastAsia="仿宋"/>
          <w:sz w:val="32"/>
          <w:szCs w:val="32"/>
          <w:lang w:eastAsia="zh-CN"/>
        </w:rPr>
        <w:t>我大队无扶贫资金。</w:t>
      </w:r>
    </w:p>
    <w:p>
      <w:pPr>
        <w:ind w:firstLine="640" w:firstLineChars="200"/>
        <w:rPr>
          <w:rFonts w:hint="eastAsia" w:ascii="仿宋" w:hAnsi="仿宋" w:eastAsia="仿宋"/>
          <w:sz w:val="32"/>
          <w:szCs w:val="32"/>
        </w:rPr>
      </w:pPr>
      <w:r>
        <w:rPr>
          <w:rFonts w:hint="eastAsia" w:ascii="楷体" w:hAnsi="楷体" w:eastAsia="楷体"/>
          <w:sz w:val="32"/>
          <w:szCs w:val="32"/>
        </w:rPr>
        <w:t>（六）政府债务情况。</w:t>
      </w:r>
      <w:r>
        <w:rPr>
          <w:rFonts w:hint="eastAsia" w:ascii="仿宋" w:hAnsi="仿宋" w:eastAsia="仿宋"/>
          <w:sz w:val="32"/>
          <w:szCs w:val="32"/>
        </w:rPr>
        <w:t>（本部门及所属单位使用和管理政府债券资金情况，包括相关政府债券资金总体规模、项目安排。）</w:t>
      </w:r>
    </w:p>
    <w:p>
      <w:pPr>
        <w:ind w:firstLine="640" w:firstLineChars="200"/>
        <w:rPr>
          <w:rFonts w:hint="eastAsia" w:ascii="仿宋" w:hAnsi="仿宋" w:eastAsia="仿宋"/>
          <w:sz w:val="32"/>
          <w:szCs w:val="32"/>
        </w:rPr>
      </w:pPr>
      <w:r>
        <w:rPr>
          <w:rFonts w:hint="eastAsia" w:ascii="仿宋" w:hAnsi="仿宋" w:eastAsia="仿宋"/>
          <w:sz w:val="32"/>
          <w:szCs w:val="32"/>
        </w:rPr>
        <w:br w:type="page"/>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Calibri Light">
    <w:panose1 w:val="020F0302020204030204"/>
    <w:charset w:val="00"/>
    <w:family w:val="decorative"/>
    <w:pitch w:val="default"/>
    <w:sig w:usb0="A00002EF" w:usb1="4000207B" w:usb2="00000000" w:usb3="00000000" w:csb0="2000019F"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Calibri Light">
    <w:panose1 w:val="020F0302020204030204"/>
    <w:charset w:val="00"/>
    <w:family w:val="roman"/>
    <w:pitch w:val="default"/>
    <w:sig w:usb0="A00002EF" w:usb1="4000207B" w:usb2="00000000" w:usb3="00000000" w:csb0="2000019F"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Calibri Light">
    <w:panose1 w:val="020F0302020204030204"/>
    <w:charset w:val="00"/>
    <w:family w:val="modern"/>
    <w:pitch w:val="default"/>
    <w:sig w:usb0="A00002EF" w:usb1="4000207B" w:usb2="00000000" w:usb3="00000000" w:csb0="2000019F" w:csb1="00000000"/>
  </w:font>
  <w:font w:name="Microsoft JhengHei">
    <w:panose1 w:val="020B0604030504040204"/>
    <w:charset w:val="88"/>
    <w:family w:val="roman"/>
    <w:pitch w:val="default"/>
    <w:sig w:usb0="00000087" w:usb1="28AF4000" w:usb2="00000016" w:usb3="00000000" w:csb0="00100009"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BZDBT">
    <w:panose1 w:val="02010601030101010101"/>
    <w:charset w:val="86"/>
    <w:family w:val="auto"/>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Microsoft JhengHei">
    <w:panose1 w:val="020B0604030504040204"/>
    <w:charset w:val="88"/>
    <w:family w:val="modern"/>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Fonts w:ascii="宋体" w:hAnsi="宋体" w:eastAsia="宋体"/>
        <w:sz w:val="24"/>
        <w:szCs w:val="24"/>
      </w:rPr>
    </w:pPr>
    <w:r>
      <w:rPr>
        <w:rStyle w:val="6"/>
        <w:rFonts w:ascii="宋体" w:hAnsi="宋体" w:eastAsia="宋体"/>
        <w:sz w:val="24"/>
        <w:szCs w:val="24"/>
      </w:rPr>
      <w:fldChar w:fldCharType="begin"/>
    </w:r>
    <w:r>
      <w:rPr>
        <w:rStyle w:val="6"/>
        <w:rFonts w:ascii="宋体" w:hAnsi="宋体" w:eastAsia="宋体"/>
        <w:sz w:val="24"/>
        <w:szCs w:val="24"/>
      </w:rPr>
      <w:instrText xml:space="preserve">PAGE  </w:instrText>
    </w:r>
    <w:r>
      <w:rPr>
        <w:rStyle w:val="6"/>
        <w:rFonts w:ascii="宋体" w:hAnsi="宋体" w:eastAsia="宋体"/>
        <w:sz w:val="24"/>
        <w:szCs w:val="24"/>
      </w:rPr>
      <w:fldChar w:fldCharType="separate"/>
    </w:r>
    <w:r>
      <w:rPr>
        <w:rStyle w:val="6"/>
        <w:rFonts w:ascii="宋体" w:hAnsi="宋体" w:eastAsia="宋体"/>
        <w:sz w:val="24"/>
        <w:szCs w:val="24"/>
      </w:rPr>
      <w:t>- 3 -</w:t>
    </w:r>
    <w:r>
      <w:rPr>
        <w:rStyle w:val="6"/>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37625076">
    <w:nsid w:val="67920DF4"/>
    <w:multiLevelType w:val="singleLevel"/>
    <w:tmpl w:val="67920DF4"/>
    <w:lvl w:ilvl="0" w:tentative="1">
      <w:start w:val="1"/>
      <w:numFmt w:val="decimal"/>
      <w:suff w:val="nothing"/>
      <w:lvlText w:val="%1."/>
      <w:lvlJc w:val="left"/>
    </w:lvl>
  </w:abstractNum>
  <w:num w:numId="1">
    <w:abstractNumId w:val="17376250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E6275BB"/>
    <w:rsid w:val="0EAD69A2"/>
    <w:rsid w:val="12C94825"/>
    <w:rsid w:val="166D3233"/>
    <w:rsid w:val="1EA913DC"/>
    <w:rsid w:val="1FD35646"/>
    <w:rsid w:val="25641764"/>
    <w:rsid w:val="263343BB"/>
    <w:rsid w:val="2CF92AD5"/>
    <w:rsid w:val="2D3C00C6"/>
    <w:rsid w:val="2DB12284"/>
    <w:rsid w:val="352C2A4A"/>
    <w:rsid w:val="39390072"/>
    <w:rsid w:val="3C587C0F"/>
    <w:rsid w:val="3C6925C6"/>
    <w:rsid w:val="45D04998"/>
    <w:rsid w:val="4617730B"/>
    <w:rsid w:val="46BD6933"/>
    <w:rsid w:val="49834DA9"/>
    <w:rsid w:val="4A2410AF"/>
    <w:rsid w:val="5560481F"/>
    <w:rsid w:val="56113763"/>
    <w:rsid w:val="5A276CF7"/>
    <w:rsid w:val="5D751961"/>
    <w:rsid w:val="5DDA7107"/>
    <w:rsid w:val="5F456359"/>
    <w:rsid w:val="63D15554"/>
    <w:rsid w:val="67046310"/>
    <w:rsid w:val="6CC77785"/>
    <w:rsid w:val="73050544"/>
    <w:rsid w:val="732A747F"/>
    <w:rsid w:val="79442B27"/>
    <w:rsid w:val="796160C9"/>
    <w:rsid w:val="7D8D188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字符"/>
    <w:basedOn w:val="5"/>
    <w:link w:val="4"/>
    <w:qFormat/>
    <w:uiPriority w:val="99"/>
    <w:rPr>
      <w:sz w:val="18"/>
      <w:szCs w:val="18"/>
    </w:rPr>
  </w:style>
  <w:style w:type="character" w:customStyle="1" w:styleId="9">
    <w:name w:val="页脚 字符"/>
    <w:basedOn w:val="5"/>
    <w:link w:val="3"/>
    <w:qFormat/>
    <w:uiPriority w:val="99"/>
    <w:rPr>
      <w:sz w:val="18"/>
      <w:szCs w:val="18"/>
    </w:rPr>
  </w:style>
  <w:style w:type="character" w:customStyle="1" w:styleId="10">
    <w:name w:val="批注框文本 字符"/>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ScaleCrop>false</ScaleCrop>
  <LinksUpToDate>false</LinksUpToDate>
  <CharactersWithSpaces>4729</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2025-01-25T10:46:56Z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